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AD" w:rsidRPr="00964D78" w:rsidRDefault="007576AD" w:rsidP="007576AD">
      <w:pPr>
        <w:pStyle w:val="Didascalia"/>
        <w:rPr>
          <w:sz w:val="22"/>
          <w:szCs w:val="22"/>
        </w:rPr>
      </w:pPr>
      <w:r w:rsidRPr="00A319DE">
        <w:rPr>
          <w:noProof/>
          <w:sz w:val="22"/>
          <w:szCs w:val="22"/>
        </w:rPr>
        <w:drawing>
          <wp:inline distT="0" distB="0" distL="0" distR="0">
            <wp:extent cx="5314950" cy="923925"/>
            <wp:effectExtent l="0" t="0" r="0" b="9525"/>
            <wp:docPr id="1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AD" w:rsidRPr="007033DB" w:rsidRDefault="007576AD" w:rsidP="007576AD">
      <w:pPr>
        <w:pStyle w:val="Didascalia"/>
        <w:tabs>
          <w:tab w:val="clear" w:pos="4260"/>
          <w:tab w:val="left" w:pos="-1418"/>
        </w:tabs>
        <w:rPr>
          <w:sz w:val="24"/>
        </w:rPr>
      </w:pPr>
      <w:r w:rsidRPr="007033DB">
        <w:rPr>
          <w:sz w:val="24"/>
        </w:rPr>
        <w:t>ISTITUTO COMPRENSIVO STATALE</w:t>
      </w:r>
    </w:p>
    <w:p w:rsidR="007576AD" w:rsidRPr="007033DB" w:rsidRDefault="007576AD" w:rsidP="007576AD">
      <w:pPr>
        <w:spacing w:line="269" w:lineRule="auto"/>
        <w:jc w:val="center"/>
        <w:rPr>
          <w:b/>
        </w:rPr>
      </w:pPr>
      <w:r>
        <w:rPr>
          <w:b/>
        </w:rPr>
        <w:t>“</w:t>
      </w:r>
      <w:r w:rsidRPr="007033DB">
        <w:rPr>
          <w:b/>
        </w:rPr>
        <w:t>BARBERINO DI MUGELLO</w:t>
      </w:r>
      <w:r>
        <w:rPr>
          <w:b/>
        </w:rPr>
        <w:t>”</w:t>
      </w:r>
    </w:p>
    <w:p w:rsidR="007576AD" w:rsidRPr="007033DB" w:rsidRDefault="007576AD" w:rsidP="007576AD">
      <w:pPr>
        <w:tabs>
          <w:tab w:val="left" w:pos="4260"/>
        </w:tabs>
        <w:jc w:val="center"/>
        <w:rPr>
          <w:b/>
          <w:i/>
          <w:sz w:val="18"/>
          <w:szCs w:val="18"/>
        </w:rPr>
      </w:pPr>
      <w:r w:rsidRPr="007033DB">
        <w:rPr>
          <w:b/>
          <w:sz w:val="18"/>
          <w:szCs w:val="18"/>
        </w:rPr>
        <w:t>50031 - BARBERINO DI MUGELLO (FI)</w:t>
      </w:r>
    </w:p>
    <w:p w:rsidR="007576AD" w:rsidRPr="002D1308" w:rsidRDefault="007576AD" w:rsidP="007576AD">
      <w:pPr>
        <w:jc w:val="center"/>
        <w:rPr>
          <w:b/>
          <w:i/>
          <w:sz w:val="20"/>
          <w:szCs w:val="20"/>
        </w:rPr>
      </w:pPr>
      <w:r w:rsidRPr="002D1308">
        <w:rPr>
          <w:b/>
          <w:i/>
          <w:sz w:val="20"/>
          <w:szCs w:val="20"/>
        </w:rPr>
        <w:t xml:space="preserve">Via Mons. Giuliano Agresti, 18 </w:t>
      </w:r>
      <w:r>
        <w:rPr>
          <w:b/>
          <w:i/>
          <w:sz w:val="20"/>
          <w:szCs w:val="20"/>
        </w:rPr>
        <w:t xml:space="preserve">–Tel. </w:t>
      </w:r>
      <w:r w:rsidRPr="002D1308">
        <w:rPr>
          <w:b/>
          <w:i/>
          <w:sz w:val="20"/>
          <w:szCs w:val="20"/>
        </w:rPr>
        <w:t xml:space="preserve"> 055/841162 - 055/8417704</w:t>
      </w:r>
      <w:r>
        <w:rPr>
          <w:b/>
          <w:i/>
          <w:sz w:val="20"/>
          <w:szCs w:val="20"/>
        </w:rPr>
        <w:t xml:space="preserve"> </w:t>
      </w:r>
    </w:p>
    <w:p w:rsidR="007576AD" w:rsidRPr="002D1308" w:rsidRDefault="007576AD" w:rsidP="007576AD">
      <w:pPr>
        <w:jc w:val="center"/>
        <w:rPr>
          <w:b/>
          <w:i/>
          <w:sz w:val="20"/>
          <w:szCs w:val="20"/>
        </w:rPr>
      </w:pPr>
      <w:r w:rsidRPr="002D1308">
        <w:rPr>
          <w:i/>
          <w:sz w:val="20"/>
          <w:szCs w:val="20"/>
        </w:rPr>
        <w:t xml:space="preserve">e-mail: </w:t>
      </w:r>
      <w:hyperlink r:id="rId6" w:history="1">
        <w:r w:rsidRPr="002D1308">
          <w:rPr>
            <w:rStyle w:val="Collegamentoipertestuale"/>
            <w:i/>
            <w:sz w:val="20"/>
            <w:szCs w:val="20"/>
          </w:rPr>
          <w:t>fiic818002@istruzione.it</w:t>
        </w:r>
      </w:hyperlink>
      <w:r w:rsidRPr="002D1308">
        <w:rPr>
          <w:i/>
          <w:sz w:val="20"/>
          <w:szCs w:val="20"/>
        </w:rPr>
        <w:t xml:space="preserve">  – PEC:</w:t>
      </w:r>
      <w:hyperlink r:id="rId7" w:history="1">
        <w:r w:rsidRPr="002D1308">
          <w:rPr>
            <w:rStyle w:val="Collegamentoipertestuale"/>
            <w:i/>
            <w:sz w:val="20"/>
            <w:szCs w:val="20"/>
          </w:rPr>
          <w:t>fiic818002@pec.istruzione.it</w:t>
        </w:r>
      </w:hyperlink>
    </w:p>
    <w:p w:rsidR="007576AD" w:rsidRPr="00F743E5" w:rsidRDefault="00E80BC6" w:rsidP="007576AD">
      <w:pPr>
        <w:jc w:val="center"/>
        <w:rPr>
          <w:sz w:val="20"/>
          <w:szCs w:val="20"/>
        </w:rPr>
      </w:pPr>
      <w:hyperlink r:id="rId8" w:history="1">
        <w:r w:rsidR="00F01E75" w:rsidRPr="00874215">
          <w:rPr>
            <w:rStyle w:val="Collegamentoipertestuale"/>
            <w:sz w:val="20"/>
            <w:szCs w:val="20"/>
          </w:rPr>
          <w:t>www.barbescuola.edu.it</w:t>
        </w:r>
      </w:hyperlink>
    </w:p>
    <w:p w:rsidR="007576AD" w:rsidRDefault="007576AD" w:rsidP="007576AD">
      <w:pPr>
        <w:jc w:val="center"/>
        <w:rPr>
          <w:b/>
          <w:lang w:val="de-DE"/>
        </w:rPr>
      </w:pPr>
      <w:r>
        <w:rPr>
          <w:sz w:val="20"/>
          <w:szCs w:val="20"/>
          <w:lang w:val="de-DE"/>
        </w:rPr>
        <w:t xml:space="preserve">C.M.: </w:t>
      </w:r>
      <w:r w:rsidRPr="00B801DC">
        <w:rPr>
          <w:sz w:val="20"/>
          <w:szCs w:val="20"/>
          <w:lang w:val="de-DE"/>
        </w:rPr>
        <w:t xml:space="preserve">FIIC818002 </w:t>
      </w:r>
      <w:r w:rsidRPr="007E07AD">
        <w:rPr>
          <w:sz w:val="20"/>
          <w:szCs w:val="20"/>
          <w:lang w:val="de-DE"/>
        </w:rPr>
        <w:t xml:space="preserve">– </w:t>
      </w:r>
      <w:r w:rsidRPr="00E603F2">
        <w:rPr>
          <w:sz w:val="18"/>
          <w:szCs w:val="18"/>
          <w:lang w:val="de-DE"/>
        </w:rPr>
        <w:t>CODICE FISCALE.: 90016190481</w:t>
      </w:r>
    </w:p>
    <w:p w:rsidR="007576AD" w:rsidRPr="007E07AD" w:rsidRDefault="007576AD" w:rsidP="007576AD">
      <w:pPr>
        <w:jc w:val="center"/>
        <w:rPr>
          <w:sz w:val="20"/>
          <w:szCs w:val="20"/>
          <w:lang w:val="de-DE"/>
        </w:rPr>
      </w:pPr>
    </w:p>
    <w:p w:rsidR="007576AD" w:rsidRPr="00964D78" w:rsidRDefault="007576AD" w:rsidP="007576AD">
      <w:pPr>
        <w:spacing w:line="360" w:lineRule="auto"/>
        <w:jc w:val="center"/>
        <w:rPr>
          <w:b/>
        </w:rPr>
      </w:pPr>
      <w:r w:rsidRPr="00964D78">
        <w:rPr>
          <w:b/>
        </w:rPr>
        <w:t>PATTO DI INTEGRI</w:t>
      </w:r>
      <w:r>
        <w:rPr>
          <w:b/>
        </w:rPr>
        <w:t xml:space="preserve">TA’ RELATIVO ALL’AFFIDAMENTO DI </w:t>
      </w:r>
      <w:r w:rsidRPr="00964D78">
        <w:rPr>
          <w:b/>
        </w:rPr>
        <w:t>……………………………………………………….</w:t>
      </w: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TRA</w:t>
      </w: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ISTITUTO COMPRENSIVO STATALE “BARBERINO DI MUGELLO” DI BARBERINO DI MUGELLO (FI)</w:t>
      </w: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E</w:t>
      </w:r>
    </w:p>
    <w:p w:rsidR="007576AD" w:rsidRPr="00964D78" w:rsidRDefault="007576AD" w:rsidP="007576AD">
      <w:pPr>
        <w:rPr>
          <w:b/>
        </w:rPr>
      </w:pPr>
      <w:r w:rsidRPr="00964D78">
        <w:rPr>
          <w:b/>
        </w:rPr>
        <w:t>LA SOCIETA’……………………………………, SEDE LEGALE</w:t>
      </w:r>
      <w:r>
        <w:rPr>
          <w:b/>
        </w:rPr>
        <w:t xml:space="preserve"> </w:t>
      </w:r>
      <w:r w:rsidRPr="00964D78">
        <w:rPr>
          <w:b/>
        </w:rPr>
        <w:t xml:space="preserve"> IN</w:t>
      </w:r>
      <w:r>
        <w:rPr>
          <w:b/>
        </w:rPr>
        <w:t>………….………</w:t>
      </w:r>
      <w:r w:rsidRPr="00964D78">
        <w:rPr>
          <w:b/>
        </w:rPr>
        <w:t>……….</w:t>
      </w:r>
      <w:r>
        <w:rPr>
          <w:b/>
        </w:rPr>
        <w:t xml:space="preserve"> </w:t>
      </w:r>
      <w:r w:rsidRPr="00964D78">
        <w:rPr>
          <w:b/>
        </w:rPr>
        <w:t>VIA……</w:t>
      </w:r>
      <w:r>
        <w:rPr>
          <w:b/>
        </w:rPr>
        <w:t>…………………..</w:t>
      </w:r>
      <w:r w:rsidRPr="00964D78">
        <w:rPr>
          <w:b/>
        </w:rPr>
        <w:t>……….</w:t>
      </w:r>
      <w:r>
        <w:rPr>
          <w:b/>
        </w:rPr>
        <w:t xml:space="preserve"> </w:t>
      </w:r>
      <w:r w:rsidRPr="00964D78">
        <w:rPr>
          <w:b/>
        </w:rPr>
        <w:t>N……., CODICE FISCALE/P.IVA……</w:t>
      </w:r>
      <w:r>
        <w:rPr>
          <w:b/>
        </w:rPr>
        <w:t>...</w:t>
      </w:r>
      <w:r w:rsidRPr="00964D78">
        <w:rPr>
          <w:b/>
        </w:rPr>
        <w:t>…………………., RAPPRESENTATA LEGALMENTE DA……………………………………</w:t>
      </w:r>
      <w:r>
        <w:rPr>
          <w:b/>
        </w:rPr>
        <w:t xml:space="preserve"> </w:t>
      </w:r>
      <w:r w:rsidRPr="00964D78">
        <w:rPr>
          <w:b/>
        </w:rPr>
        <w:t>IN QUALITA’ DI …………………………………..</w:t>
      </w:r>
    </w:p>
    <w:p w:rsidR="007576AD" w:rsidRPr="00964D78" w:rsidRDefault="007576AD" w:rsidP="007576AD">
      <w:pPr>
        <w:rPr>
          <w:b/>
        </w:rPr>
      </w:pPr>
    </w:p>
    <w:p w:rsidR="007576AD" w:rsidRPr="00964D78" w:rsidRDefault="007576AD" w:rsidP="007576AD">
      <w:pPr>
        <w:jc w:val="both"/>
        <w:rPr>
          <w:b/>
          <w:i/>
        </w:rPr>
      </w:pPr>
      <w:r w:rsidRPr="00964D78">
        <w:rPr>
          <w:b/>
          <w:i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7576AD" w:rsidRPr="00964D78" w:rsidRDefault="007576AD" w:rsidP="007576AD">
      <w:pPr>
        <w:rPr>
          <w:b/>
        </w:rPr>
      </w:pP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VISTO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La legge 6 novembre 2012 n. 190, art. 1, comma 17 recante “Disposizioni per la prevenzione e la repressione della corruzione e dell’illegalità nella pubblica amministrazione”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 xml:space="preserve">Il Piano Nazionale Anticorruzione emanato dall’Autorità Nazionale Anticorruzione e per la valutazione e la trasparenza delle Amministrazioni Pubbliche approvato </w:t>
      </w:r>
      <w:proofErr w:type="spellStart"/>
      <w:r w:rsidRPr="00964D78">
        <w:rPr>
          <w:rFonts w:ascii="Times New Roman" w:hAnsi="Times New Roman"/>
        </w:rPr>
        <w:t>ocn</w:t>
      </w:r>
      <w:proofErr w:type="spellEnd"/>
      <w:r w:rsidRPr="00964D78">
        <w:rPr>
          <w:rFonts w:ascii="Times New Roman" w:hAnsi="Times New Roman"/>
        </w:rPr>
        <w:t xml:space="preserve"> delibera n. 72/2013, contenente “Disposizioni per la prevenzione e la repressione della corruzione e dell’illegalità nella pubblica amministrazione”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Il Piano Triennale di Pr</w:t>
      </w:r>
      <w:r w:rsidR="00910392">
        <w:rPr>
          <w:rFonts w:ascii="Times New Roman" w:hAnsi="Times New Roman"/>
        </w:rPr>
        <w:t>evenzione della  Corruzione (PT</w:t>
      </w:r>
      <w:r w:rsidRPr="00964D78">
        <w:rPr>
          <w:rFonts w:ascii="Times New Roman" w:hAnsi="Times New Roman"/>
        </w:rPr>
        <w:t>P</w:t>
      </w:r>
      <w:r w:rsidR="00910392">
        <w:rPr>
          <w:rFonts w:ascii="Times New Roman" w:hAnsi="Times New Roman"/>
        </w:rPr>
        <w:t>C) 2018-2020</w:t>
      </w:r>
      <w:r w:rsidRPr="00964D78">
        <w:rPr>
          <w:rFonts w:ascii="Times New Roman" w:hAnsi="Times New Roman"/>
        </w:rPr>
        <w:t xml:space="preserve"> per le Istituzioni Scolastiche della Regione Toscana, adottato</w:t>
      </w:r>
      <w:r w:rsidR="00910392">
        <w:rPr>
          <w:rFonts w:ascii="Times New Roman" w:hAnsi="Times New Roman"/>
        </w:rPr>
        <w:t xml:space="preserve"> con decreto ministeriale n. 60 del 31/01/2018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</w:t>
      </w:r>
      <w:r w:rsidRPr="00964D78">
        <w:rPr>
          <w:rFonts w:ascii="Times New Roman" w:hAnsi="Times New Roman"/>
        </w:rPr>
        <w:t>ecreto del presidente della Repubblica 16 aprile 2013 n. 62 con il quale è st</w:t>
      </w:r>
      <w:r>
        <w:rPr>
          <w:rFonts w:ascii="Times New Roman" w:hAnsi="Times New Roman"/>
        </w:rPr>
        <w:t>ato emana</w:t>
      </w:r>
      <w:r w:rsidRPr="00964D78">
        <w:rPr>
          <w:rFonts w:ascii="Times New Roman" w:hAnsi="Times New Roman"/>
        </w:rPr>
        <w:t>to il “</w:t>
      </w:r>
      <w:r>
        <w:rPr>
          <w:rFonts w:ascii="Times New Roman" w:hAnsi="Times New Roman"/>
        </w:rPr>
        <w:t>R</w:t>
      </w:r>
      <w:r w:rsidRPr="00964D78">
        <w:rPr>
          <w:rFonts w:ascii="Times New Roman" w:hAnsi="Times New Roman"/>
        </w:rPr>
        <w:t>egolamento recante il codice di comportamento dei dipendenti pubblici”</w:t>
      </w:r>
    </w:p>
    <w:p w:rsidR="007576AD" w:rsidRDefault="007576AD" w:rsidP="007576AD">
      <w:pPr>
        <w:jc w:val="center"/>
        <w:rPr>
          <w:b/>
        </w:rPr>
      </w:pP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SI CONVIENE QUANTO SEGUE</w:t>
      </w:r>
    </w:p>
    <w:p w:rsidR="007576AD" w:rsidRPr="00964D78" w:rsidRDefault="007576AD" w:rsidP="007576AD">
      <w:pPr>
        <w:jc w:val="center"/>
        <w:rPr>
          <w:b/>
        </w:rPr>
      </w:pP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Articolo 1 – Obblighi delle parti</w:t>
      </w:r>
    </w:p>
    <w:p w:rsidR="007576AD" w:rsidRPr="00964D78" w:rsidRDefault="007576AD" w:rsidP="007576AD">
      <w:pPr>
        <w:jc w:val="both"/>
      </w:pPr>
      <w:r w:rsidRPr="00964D78">
        <w:t>Il presente Patto di Integrità stabilisce la formale obbligazione della società che, ai fini della partecipazione alla gara in oggetto, si impegna: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A conformare i propri comportamenti ai principi di lealtà,</w:t>
      </w:r>
      <w:r>
        <w:rPr>
          <w:rFonts w:ascii="Times New Roman" w:hAnsi="Times New Roman"/>
        </w:rPr>
        <w:t xml:space="preserve"> trasparenza e correttezza; </w:t>
      </w:r>
      <w:r w:rsidRPr="00964D7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964D78">
        <w:rPr>
          <w:rFonts w:ascii="Times New Roman" w:hAnsi="Times New Roman"/>
        </w:rPr>
        <w:t>non offrire, accettare o richiedere somme di denaro o qualsiasi altra ricompensa, vantaggio o beneficio, sia direttamente che indirettamente tramite intermediari, al fine dell’assegnazione del contratto e/o al fine di distorcerne la relativa corretta esecuzione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A segnalare alla stazione appalt</w:t>
      </w:r>
      <w:r>
        <w:rPr>
          <w:rFonts w:ascii="Times New Roman" w:hAnsi="Times New Roman"/>
        </w:rPr>
        <w:t>ante qualsiasi tentativo di tur</w:t>
      </w:r>
      <w:r w:rsidRPr="00964D78">
        <w:rPr>
          <w:rFonts w:ascii="Times New Roman" w:hAnsi="Times New Roman"/>
        </w:rPr>
        <w:t>b</w:t>
      </w:r>
      <w:r>
        <w:rPr>
          <w:rFonts w:ascii="Times New Roman" w:hAnsi="Times New Roman"/>
        </w:rPr>
        <w:t>a</w:t>
      </w:r>
      <w:r w:rsidRPr="00964D78">
        <w:rPr>
          <w:rFonts w:ascii="Times New Roman" w:hAnsi="Times New Roman"/>
        </w:rPr>
        <w:t xml:space="preserve">tiva, irregolarità o distorsione nelle </w:t>
      </w:r>
      <w:r w:rsidRPr="00964D78">
        <w:rPr>
          <w:rFonts w:ascii="Times New Roman" w:hAnsi="Times New Roman"/>
        </w:rPr>
        <w:lastRenderedPageBreak/>
        <w:t>fasi di svolgimento della gara e/o durante l’esecuzione dei contratti, da parte di ogni interessato o addetto o di chiunque possa influenzare le decisioni relative alla gara in oggetto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Ad assicurare di non trovarsi in situazioni di controllo o di collegamento (formale e/o sostanziale) con altri concorrenti e che non si è accordata e non si accorderà con altri partecipanti alla gara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Ad informare puntualmente tutto il personale, di cui si avvale, del presente Patto di integrità e degli obblighi in esso contenuti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A vigilare affinché gli impegni sopra indicati siano osservati da tutti i collaboratori e dipendenti nell’esercizio dei compiti loro assegnati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A denunciare alla Pubblica Autorità competente ogni irregolarità o distorsione di cui sia venuta a conoscenza per quanto attiene l’attività di cui all’oggetto della gara in causa</w:t>
      </w:r>
    </w:p>
    <w:p w:rsidR="007576AD" w:rsidRPr="00964D78" w:rsidRDefault="007576AD" w:rsidP="007576AD">
      <w:pPr>
        <w:jc w:val="both"/>
      </w:pP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Articolo 2 – Sanzioni applicabili</w:t>
      </w:r>
    </w:p>
    <w:p w:rsidR="007576AD" w:rsidRPr="00964D78" w:rsidRDefault="007576AD" w:rsidP="007576AD">
      <w:pPr>
        <w:jc w:val="both"/>
      </w:pPr>
      <w:r w:rsidRPr="00964D78">
        <w:t>La società, sin d’ora, accetta che nel caso di mancato rispetto degli impegni anticorruzione assunti con il presente Patto di Integrità, comunque accettato dall’Amministrazione, potranno essere applicate le seguenti sanzioni: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Esclusione del concorrente dalla gara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Escussione della cauzione di validità dell’offerta</w:t>
      </w:r>
    </w:p>
    <w:p w:rsidR="007576AD" w:rsidRPr="00964D78" w:rsidRDefault="007576AD" w:rsidP="007576AD">
      <w:pPr>
        <w:pStyle w:val="Paragrafoelenco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Risoluzione de</w:t>
      </w:r>
      <w:r>
        <w:rPr>
          <w:rFonts w:ascii="Times New Roman" w:hAnsi="Times New Roman"/>
        </w:rPr>
        <w:t>l</w:t>
      </w:r>
      <w:r w:rsidRPr="00964D78">
        <w:rPr>
          <w:rFonts w:ascii="Times New Roman" w:hAnsi="Times New Roman"/>
        </w:rPr>
        <w:t xml:space="preserve"> contratto</w:t>
      </w:r>
    </w:p>
    <w:p w:rsidR="007576AD" w:rsidRDefault="007576AD" w:rsidP="007576AD">
      <w:pPr>
        <w:pStyle w:val="Paragrafoelenco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964D78">
        <w:rPr>
          <w:rFonts w:ascii="Times New Roman" w:hAnsi="Times New Roman"/>
        </w:rPr>
        <w:t>Escussione della cauzione di buona esecuzione del contratto</w:t>
      </w:r>
    </w:p>
    <w:p w:rsidR="00910392" w:rsidRPr="00964D78" w:rsidRDefault="00910392" w:rsidP="007576AD">
      <w:pPr>
        <w:pStyle w:val="Paragrafoelenco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Esclusione del concorrente dalle gare indette dalla stazione appaltante per 5 anni</w:t>
      </w:r>
    </w:p>
    <w:p w:rsidR="007576AD" w:rsidRPr="00964D78" w:rsidRDefault="007576AD" w:rsidP="007576AD">
      <w:pPr>
        <w:jc w:val="both"/>
      </w:pP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Articolo 3 – Efficacia del patto di integrità</w:t>
      </w:r>
    </w:p>
    <w:p w:rsidR="007576AD" w:rsidRDefault="007576AD" w:rsidP="007576AD">
      <w:pPr>
        <w:jc w:val="both"/>
      </w:pPr>
      <w:r w:rsidRPr="00964D78">
        <w:t>Il contenuto del Patto di Integrità e le relative sanzioni applicabili resteranno in vigore sino alla compl</w:t>
      </w:r>
      <w:r>
        <w:t>eta esecuzione del contratto. Il</w:t>
      </w:r>
      <w:r w:rsidRPr="00964D78">
        <w:t xml:space="preserve"> presente Patto dovrà essere richiamato dal contratto quale allegato allo stesso onde formarne parte integrante, sostanziale e pattizia</w:t>
      </w:r>
    </w:p>
    <w:p w:rsidR="007576AD" w:rsidRPr="00964D78" w:rsidRDefault="007576AD" w:rsidP="007576AD">
      <w:pPr>
        <w:jc w:val="both"/>
      </w:pP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Articolo 4 – Esclusione dalla procedura</w:t>
      </w:r>
    </w:p>
    <w:p w:rsidR="007576AD" w:rsidRDefault="007576AD" w:rsidP="007576AD">
      <w:pPr>
        <w:jc w:val="both"/>
      </w:pPr>
      <w:r w:rsidRPr="00964D78">
        <w:t>Il presente Patto deve essere obbligatoriamente sottoscritto in calce ed in og</w:t>
      </w:r>
      <w:r>
        <w:t>ni sua pagina, dal legale rapprese</w:t>
      </w:r>
      <w:r w:rsidRPr="00964D78">
        <w:t>ntante della società ovvero, in caso di consorzi o raggruppamenti temporanei di imprese, dal rappresentante degli stessi e deve essere presentato unitamente all’offerta. La mancata consegna di tale Patto debitamente sottoscritto comporterà l’esclusione dalla gara</w:t>
      </w:r>
    </w:p>
    <w:p w:rsidR="007576AD" w:rsidRPr="00964D78" w:rsidRDefault="007576AD" w:rsidP="007576AD">
      <w:pPr>
        <w:jc w:val="both"/>
      </w:pPr>
    </w:p>
    <w:p w:rsidR="007576AD" w:rsidRPr="00964D78" w:rsidRDefault="007576AD" w:rsidP="007576AD">
      <w:pPr>
        <w:jc w:val="center"/>
        <w:rPr>
          <w:b/>
        </w:rPr>
      </w:pPr>
      <w:r w:rsidRPr="00964D78">
        <w:rPr>
          <w:b/>
        </w:rPr>
        <w:t>Articolo 5 – Autorità competente in caso di controversie</w:t>
      </w:r>
    </w:p>
    <w:p w:rsidR="007576AD" w:rsidRPr="00964D78" w:rsidRDefault="007576AD" w:rsidP="007576AD">
      <w:pPr>
        <w:jc w:val="both"/>
      </w:pPr>
      <w:r w:rsidRPr="00964D78">
        <w:t>Ogni controversia relativa all’interpretazione ed esecuzione del Patto di integrità fra la stazione appaltante ed i concorrenti e tra gli stessi concorrenti sarà risolta dall’Autorità Giudiziaria competente</w:t>
      </w:r>
    </w:p>
    <w:p w:rsidR="007576AD" w:rsidRDefault="007576AD" w:rsidP="007576AD"/>
    <w:p w:rsidR="007576AD" w:rsidRDefault="007576AD" w:rsidP="007576AD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la società:</w:t>
      </w:r>
    </w:p>
    <w:p w:rsidR="007576AD" w:rsidRDefault="007576AD" w:rsidP="007576AD">
      <w:pPr>
        <w:jc w:val="right"/>
      </w:pPr>
      <w:r>
        <w:t>Il legale rappresentante _________________________</w:t>
      </w:r>
    </w:p>
    <w:p w:rsidR="007576AD" w:rsidRDefault="007576AD" w:rsidP="007576AD">
      <w:pPr>
        <w:jc w:val="right"/>
      </w:pPr>
    </w:p>
    <w:p w:rsidR="007576AD" w:rsidRDefault="007576AD" w:rsidP="007576AD"/>
    <w:p w:rsidR="007576AD" w:rsidRDefault="007576AD" w:rsidP="007576AD">
      <w:r>
        <w:t>Il sottoscrittore dichiara di avere preso visione e di accettare espressamente la premessa e le clausole di cui agli art. 1-2-3-4-5</w:t>
      </w:r>
    </w:p>
    <w:p w:rsidR="007576AD" w:rsidRDefault="007576AD" w:rsidP="007576AD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la società:</w:t>
      </w:r>
    </w:p>
    <w:p w:rsidR="007576AD" w:rsidRPr="00964D78" w:rsidRDefault="007576AD" w:rsidP="007576AD">
      <w:pPr>
        <w:jc w:val="right"/>
      </w:pPr>
      <w:r>
        <w:t>Il legale rappresentante _________________________</w:t>
      </w:r>
    </w:p>
    <w:p w:rsidR="007576AD" w:rsidRDefault="007576AD" w:rsidP="007576AD">
      <w:pPr>
        <w:jc w:val="both"/>
      </w:pPr>
    </w:p>
    <w:p w:rsidR="00BB38F4" w:rsidRDefault="00BB38F4">
      <w:bookmarkStart w:id="0" w:name="_GoBack"/>
      <w:bookmarkEnd w:id="0"/>
    </w:p>
    <w:sectPr w:rsidR="00BB38F4" w:rsidSect="00B93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577"/>
    <w:multiLevelType w:val="hybridMultilevel"/>
    <w:tmpl w:val="145C5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54938"/>
    <w:multiLevelType w:val="hybridMultilevel"/>
    <w:tmpl w:val="7296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E5E72"/>
    <w:multiLevelType w:val="hybridMultilevel"/>
    <w:tmpl w:val="307E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4F37"/>
    <w:rsid w:val="00732BAE"/>
    <w:rsid w:val="007576AD"/>
    <w:rsid w:val="00910392"/>
    <w:rsid w:val="00914F37"/>
    <w:rsid w:val="00B93552"/>
    <w:rsid w:val="00BB38F4"/>
    <w:rsid w:val="00E80BC6"/>
    <w:rsid w:val="00F01E75"/>
    <w:rsid w:val="00FD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576AD"/>
    <w:pPr>
      <w:tabs>
        <w:tab w:val="left" w:pos="4260"/>
      </w:tabs>
      <w:jc w:val="center"/>
    </w:pPr>
    <w:rPr>
      <w:b/>
      <w:color w:val="000000"/>
      <w:sz w:val="36"/>
    </w:rPr>
  </w:style>
  <w:style w:type="character" w:styleId="Collegamentoipertestuale">
    <w:name w:val="Hyperlink"/>
    <w:rsid w:val="007576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76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3A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bescuo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c818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ic81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Barberino del Mug</cp:lastModifiedBy>
  <cp:revision>4</cp:revision>
  <cp:lastPrinted>2019-11-29T10:48:00Z</cp:lastPrinted>
  <dcterms:created xsi:type="dcterms:W3CDTF">2019-11-29T10:48:00Z</dcterms:created>
  <dcterms:modified xsi:type="dcterms:W3CDTF">2019-11-29T11:44:00Z</dcterms:modified>
</cp:coreProperties>
</file>